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95" w:type="dxa"/>
        <w:tblLook w:val="04A0"/>
      </w:tblPr>
      <w:tblGrid>
        <w:gridCol w:w="2204"/>
        <w:gridCol w:w="2629"/>
        <w:gridCol w:w="1701"/>
        <w:gridCol w:w="2778"/>
      </w:tblGrid>
      <w:tr w:rsidR="005C6B19" w:rsidRPr="005C6B19" w:rsidTr="006E6151">
        <w:trPr>
          <w:trHeight w:val="1245"/>
          <w:jc w:val="center"/>
        </w:trPr>
        <w:tc>
          <w:tcPr>
            <w:tcW w:w="93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6B19" w:rsidRPr="005C6B19" w:rsidRDefault="005C6B19" w:rsidP="005C6B19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5C6B19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36"/>
                <w:szCs w:val="36"/>
              </w:rPr>
              <w:t>音乐学院学生离校外出演出报备单</w:t>
            </w:r>
          </w:p>
        </w:tc>
      </w:tr>
      <w:tr w:rsidR="005C6B19" w:rsidRPr="005C6B19" w:rsidTr="0079774F">
        <w:trPr>
          <w:trHeight w:val="1065"/>
          <w:jc w:val="center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19" w:rsidRPr="005C6B19" w:rsidRDefault="005C6B19" w:rsidP="005C6B19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C6B19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带队教师</w:t>
            </w:r>
          </w:p>
        </w:tc>
        <w:tc>
          <w:tcPr>
            <w:tcW w:w="2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19" w:rsidRPr="005C6B19" w:rsidRDefault="005C6B19" w:rsidP="005C6B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B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19" w:rsidRPr="005C6B19" w:rsidRDefault="005C6B19" w:rsidP="005C6B19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C6B19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演出事由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19" w:rsidRPr="005C6B19" w:rsidRDefault="005C6B19" w:rsidP="005C6B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B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C6B19" w:rsidRPr="005C6B19" w:rsidTr="0079774F">
        <w:trPr>
          <w:trHeight w:val="1080"/>
          <w:jc w:val="center"/>
        </w:trPr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19" w:rsidRPr="005C6B19" w:rsidRDefault="005C6B19" w:rsidP="005C6B19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C6B19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外出时间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19" w:rsidRPr="005C6B19" w:rsidRDefault="005C6B19" w:rsidP="005C6B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B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19" w:rsidRPr="005C6B19" w:rsidRDefault="005C6B19" w:rsidP="005C6B19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C6B19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外出地点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19" w:rsidRPr="005C6B19" w:rsidRDefault="005C6B19" w:rsidP="005C6B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B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C6B19" w:rsidRPr="005C6B19" w:rsidTr="0079774F">
        <w:trPr>
          <w:trHeight w:val="1770"/>
          <w:jc w:val="center"/>
        </w:trPr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19" w:rsidRPr="005C6B19" w:rsidRDefault="005C6B19" w:rsidP="005C6B19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C6B19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外出学生名单</w:t>
            </w:r>
          </w:p>
        </w:tc>
        <w:tc>
          <w:tcPr>
            <w:tcW w:w="7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6B19" w:rsidRPr="005C6B19" w:rsidRDefault="005C6B19" w:rsidP="0079774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C6B19" w:rsidRPr="005C6B19" w:rsidTr="0079774F">
        <w:trPr>
          <w:trHeight w:val="1740"/>
          <w:jc w:val="center"/>
        </w:trPr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19" w:rsidRPr="005C6B19" w:rsidRDefault="005C6B19" w:rsidP="005C6B19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C6B19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辅导员审批意见</w:t>
            </w:r>
          </w:p>
        </w:tc>
        <w:tc>
          <w:tcPr>
            <w:tcW w:w="7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B19" w:rsidRPr="005C6B19" w:rsidRDefault="005C6B19" w:rsidP="005C6B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B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 xml:space="preserve">  </w:t>
            </w:r>
            <w:r w:rsidR="00797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</w:t>
            </w:r>
            <w:r w:rsidR="009008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签  名</w:t>
            </w:r>
            <w:r w:rsidR="0079774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    </w:t>
            </w:r>
            <w:r w:rsidRPr="005C6B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 xml:space="preserve">                            年  月   日</w:t>
            </w:r>
          </w:p>
        </w:tc>
      </w:tr>
      <w:tr w:rsidR="005C6B19" w:rsidRPr="005C6B19" w:rsidTr="0079774F">
        <w:trPr>
          <w:trHeight w:val="1635"/>
          <w:jc w:val="center"/>
        </w:trPr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19" w:rsidRPr="005C6B19" w:rsidRDefault="005C6B19" w:rsidP="005C6B19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C6B19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分管书记审批意见</w:t>
            </w:r>
          </w:p>
        </w:tc>
        <w:tc>
          <w:tcPr>
            <w:tcW w:w="7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B19" w:rsidRPr="005C6B19" w:rsidRDefault="005C6B19" w:rsidP="005C6B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B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 xml:space="preserve">                                 </w:t>
            </w:r>
            <w:r w:rsidRPr="005C6B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</w:r>
            <w:r w:rsidR="009008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   签  名</w:t>
            </w:r>
            <w:r w:rsidRPr="005C6B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 xml:space="preserve">                            年  月   日</w:t>
            </w:r>
          </w:p>
        </w:tc>
      </w:tr>
      <w:tr w:rsidR="005C6B19" w:rsidRPr="005C6B19" w:rsidTr="0079774F">
        <w:trPr>
          <w:trHeight w:val="1590"/>
          <w:jc w:val="center"/>
        </w:trPr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19" w:rsidRPr="005C6B19" w:rsidRDefault="005C6B19" w:rsidP="005C6B19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C6B19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书记审批意见</w:t>
            </w:r>
          </w:p>
        </w:tc>
        <w:tc>
          <w:tcPr>
            <w:tcW w:w="7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B19" w:rsidRPr="005C6B19" w:rsidRDefault="005C6B19" w:rsidP="005C6B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B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 xml:space="preserve">                                 </w:t>
            </w:r>
            <w:r w:rsidRPr="005C6B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</w:r>
            <w:r w:rsidR="00D567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   签  名</w:t>
            </w:r>
            <w:r w:rsidRPr="005C6B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 xml:space="preserve">                            年  月   日</w:t>
            </w:r>
          </w:p>
        </w:tc>
      </w:tr>
      <w:tr w:rsidR="005C6B19" w:rsidRPr="005C6B19" w:rsidTr="0079774F">
        <w:trPr>
          <w:trHeight w:val="1065"/>
          <w:jc w:val="center"/>
        </w:trPr>
        <w:tc>
          <w:tcPr>
            <w:tcW w:w="2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B19" w:rsidRPr="005C6B19" w:rsidRDefault="005C6B19" w:rsidP="005C6B19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C6B19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备  注</w:t>
            </w:r>
          </w:p>
        </w:tc>
        <w:tc>
          <w:tcPr>
            <w:tcW w:w="7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B19" w:rsidRPr="005C6B19" w:rsidRDefault="005C6B19" w:rsidP="005C6B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B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C6B19" w:rsidRPr="005C6B19" w:rsidTr="006E6151">
        <w:trPr>
          <w:trHeight w:val="1590"/>
          <w:jc w:val="center"/>
        </w:trPr>
        <w:tc>
          <w:tcPr>
            <w:tcW w:w="931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6B19" w:rsidRDefault="005C6B19" w:rsidP="005C6B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5C6B1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1、学生离校外出演出必须报备。未进行报备的，学生出现任何意外由带队教师或组织人承担主要责任。</w:t>
            </w:r>
            <w:r w:rsidRPr="005C6B1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br/>
              <w:t>2、学生涉及到不同辅导员的，辅导员分别要签署意见，并做好学生的请假工作。达到规定时间后，辅导员要核实学生返校情况。</w:t>
            </w:r>
            <w:r w:rsidRPr="005C6B1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br/>
              <w:t>3、“外出学生名单”一栏须注明学生年级和专业。</w:t>
            </w:r>
          </w:p>
          <w:p w:rsidR="00390E3C" w:rsidRPr="005C6B19" w:rsidRDefault="00390E3C" w:rsidP="005C6B1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4、书记审批后，报备单交分管书记处存档。  </w:t>
            </w:r>
          </w:p>
        </w:tc>
      </w:tr>
    </w:tbl>
    <w:p w:rsidR="00932CE8" w:rsidRPr="00250D4B" w:rsidRDefault="00932CE8">
      <w:pPr>
        <w:rPr>
          <w:rFonts w:ascii="仿宋_GB2312" w:eastAsia="仿宋_GB2312"/>
        </w:rPr>
      </w:pPr>
    </w:p>
    <w:sectPr w:rsidR="00932CE8" w:rsidRPr="00250D4B" w:rsidSect="00932C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294E" w:rsidRDefault="00A0294E" w:rsidP="0090081D">
      <w:r>
        <w:separator/>
      </w:r>
    </w:p>
  </w:endnote>
  <w:endnote w:type="continuationSeparator" w:id="1">
    <w:p w:rsidR="00A0294E" w:rsidRDefault="00A0294E" w:rsidP="009008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294E" w:rsidRDefault="00A0294E" w:rsidP="0090081D">
      <w:r>
        <w:separator/>
      </w:r>
    </w:p>
  </w:footnote>
  <w:footnote w:type="continuationSeparator" w:id="1">
    <w:p w:rsidR="00A0294E" w:rsidRDefault="00A0294E" w:rsidP="0090081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6B19"/>
    <w:rsid w:val="00250D4B"/>
    <w:rsid w:val="00390E3C"/>
    <w:rsid w:val="005C6B19"/>
    <w:rsid w:val="006E6151"/>
    <w:rsid w:val="0079774F"/>
    <w:rsid w:val="0090081D"/>
    <w:rsid w:val="00932CE8"/>
    <w:rsid w:val="00A0294E"/>
    <w:rsid w:val="00A2258A"/>
    <w:rsid w:val="00C35C6B"/>
    <w:rsid w:val="00D56792"/>
    <w:rsid w:val="00EA0A6F"/>
    <w:rsid w:val="00FF5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C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008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0081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008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0081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94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6</cp:revision>
  <dcterms:created xsi:type="dcterms:W3CDTF">2018-08-30T07:10:00Z</dcterms:created>
  <dcterms:modified xsi:type="dcterms:W3CDTF">2018-08-30T08:23:00Z</dcterms:modified>
</cp:coreProperties>
</file>